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19" w:lineRule="exact"/>
        <w:ind w:left="4335" w:right="4215" w:firstLine="0"/>
        <w:jc w:val="center"/>
        <w:rPr>
          <w:rFonts w:hint="eastAsia" w:ascii="Microsoft JhengHei" w:eastAsia="Microsoft JhengHei"/>
          <w:b/>
          <w:sz w:val="32"/>
        </w:rPr>
      </w:pPr>
      <w:r>
        <w:rPr>
          <w:rFonts w:hint="eastAsia" w:ascii="Microsoft JhengHei" w:eastAsia="Microsoft JhengHei"/>
          <w:b/>
          <w:sz w:val="32"/>
        </w:rPr>
        <w:t>欧姆定律</w:t>
      </w:r>
    </w:p>
    <w:p>
      <w:pPr>
        <w:pStyle w:val="3"/>
        <w:spacing w:before="0"/>
        <w:ind w:left="0"/>
        <w:rPr>
          <w:rFonts w:ascii="Microsoft JhengHei"/>
          <w:b/>
          <w:sz w:val="20"/>
        </w:rPr>
      </w:pPr>
    </w:p>
    <w:p>
      <w:pPr>
        <w:pStyle w:val="3"/>
        <w:spacing w:before="14"/>
        <w:ind w:left="0"/>
        <w:rPr>
          <w:rFonts w:ascii="Microsoft JhengHei"/>
          <w:b/>
          <w:sz w:val="20"/>
        </w:rPr>
      </w:pPr>
    </w:p>
    <w:p>
      <w:pPr>
        <w:pStyle w:val="2"/>
        <w:spacing w:line="483" w:lineRule="exact"/>
      </w:pPr>
      <w:r>
        <w:t>【教学目标】</w:t>
      </w:r>
      <w:bookmarkStart w:id="0" w:name="_GoBack"/>
      <w:bookmarkEnd w:id="0"/>
    </w:p>
    <w:p>
      <w:pPr>
        <w:pStyle w:val="8"/>
        <w:numPr>
          <w:ilvl w:val="0"/>
          <w:numId w:val="1"/>
        </w:numPr>
        <w:tabs>
          <w:tab w:val="left" w:pos="958"/>
        </w:tabs>
        <w:spacing w:before="204" w:after="0" w:line="240" w:lineRule="auto"/>
        <w:ind w:left="958" w:right="0" w:hanging="362"/>
        <w:jc w:val="left"/>
        <w:rPr>
          <w:sz w:val="24"/>
        </w:rPr>
      </w:pPr>
      <w:r>
        <w:rPr>
          <w:sz w:val="24"/>
        </w:rPr>
        <w:t>知识与技能</w:t>
      </w:r>
    </w:p>
    <w:p>
      <w:pPr>
        <w:pStyle w:val="3"/>
        <w:spacing w:before="132" w:line="343" w:lineRule="auto"/>
        <w:ind w:left="116" w:right="148" w:firstLine="480"/>
      </w:pPr>
      <w:r>
        <w:t>理解欧姆定律的内容和公式，能熟练运用欧姆定律的公式及其变换式，分析、解决简单的电路问题。</w:t>
      </w:r>
    </w:p>
    <w:p>
      <w:pPr>
        <w:pStyle w:val="8"/>
        <w:numPr>
          <w:ilvl w:val="0"/>
          <w:numId w:val="1"/>
        </w:numPr>
        <w:tabs>
          <w:tab w:val="left" w:pos="958"/>
        </w:tabs>
        <w:spacing w:before="1" w:after="0" w:line="240" w:lineRule="auto"/>
        <w:ind w:left="958" w:right="0" w:hanging="362"/>
        <w:jc w:val="left"/>
        <w:rPr>
          <w:sz w:val="24"/>
        </w:rPr>
      </w:pPr>
      <w:r>
        <w:rPr>
          <w:sz w:val="24"/>
        </w:rPr>
        <w:t>过程与方法</w:t>
      </w:r>
    </w:p>
    <w:p>
      <w:pPr>
        <w:pStyle w:val="3"/>
        <w:spacing w:before="132" w:line="343" w:lineRule="auto"/>
        <w:ind w:left="116" w:right="388" w:firstLine="480"/>
      </w:pPr>
      <w:r>
        <w:t>利用控制变量法通过实验探究电路中的电流与电压和电阻的关系，得出欧姆定律的内容、公式、单位及变换式。</w:t>
      </w:r>
    </w:p>
    <w:p>
      <w:pPr>
        <w:pStyle w:val="8"/>
        <w:numPr>
          <w:ilvl w:val="0"/>
          <w:numId w:val="1"/>
        </w:numPr>
        <w:tabs>
          <w:tab w:val="left" w:pos="958"/>
        </w:tabs>
        <w:spacing w:before="1" w:after="0" w:line="240" w:lineRule="auto"/>
        <w:ind w:left="958" w:right="0" w:hanging="362"/>
        <w:jc w:val="left"/>
        <w:rPr>
          <w:sz w:val="24"/>
        </w:rPr>
      </w:pPr>
      <w:r>
        <w:rPr>
          <w:sz w:val="24"/>
        </w:rPr>
        <w:t>情感、态度与价值观</w:t>
      </w:r>
    </w:p>
    <w:p>
      <w:pPr>
        <w:pStyle w:val="3"/>
        <w:spacing w:line="343" w:lineRule="auto"/>
        <w:ind w:left="116" w:right="148" w:firstLine="480"/>
        <w:jc w:val="both"/>
      </w:pPr>
      <w:r>
        <w:t>结合介绍欧姆定律的研究过程，培养学生刻苦钻研、大胆探索的科学精神，经受一次科学思维方法的训练，体会科学家为解决这一问题所付出的艰辛劳动，以及科学家对物理学发展的推动作用，充分认识到科学攻关的艰巨性、科学方法的重要性、科学精神的可贵性。</w:t>
      </w:r>
    </w:p>
    <w:p>
      <w:pPr>
        <w:pStyle w:val="2"/>
        <w:spacing w:line="431" w:lineRule="exact"/>
      </w:pPr>
      <w:r>
        <w:t>【教学重难点】</w:t>
      </w:r>
    </w:p>
    <w:p>
      <w:pPr>
        <w:pStyle w:val="3"/>
        <w:spacing w:before="204" w:line="343" w:lineRule="auto"/>
        <w:ind w:left="116" w:right="388" w:firstLine="480"/>
      </w:pPr>
      <w:r>
        <w:t>利用控制变量法通过实验探究电路中的电流与电压和电阻的关系，得出欧姆定律的内容、公式、单位及变换式。</w:t>
      </w:r>
    </w:p>
    <w:p>
      <w:pPr>
        <w:pStyle w:val="2"/>
        <w:spacing w:line="430" w:lineRule="exact"/>
      </w:pPr>
      <w:r>
        <w:t>【教学准备】</w:t>
      </w:r>
    </w:p>
    <w:p>
      <w:pPr>
        <w:pStyle w:val="3"/>
        <w:spacing w:before="204"/>
      </w:pPr>
      <w:r>
        <w:t>电源、不同阻值的电阻器、开关、电流表、电压表、滑动变阻器、导线若干。</w:t>
      </w:r>
    </w:p>
    <w:p>
      <w:pPr>
        <w:pStyle w:val="2"/>
        <w:spacing w:before="47"/>
      </w:pPr>
      <w:r>
        <w:t>【教学过程】</w:t>
      </w:r>
    </w:p>
    <w:p>
      <w:pPr>
        <w:pStyle w:val="3"/>
        <w:spacing w:before="205"/>
      </w:pPr>
      <w:r>
        <w:t>活动一：</w:t>
      </w:r>
    </w:p>
    <w:p>
      <w:pPr>
        <w:pStyle w:val="8"/>
        <w:numPr>
          <w:ilvl w:val="0"/>
          <w:numId w:val="2"/>
        </w:numPr>
        <w:tabs>
          <w:tab w:val="left" w:pos="1198"/>
        </w:tabs>
        <w:spacing w:before="132" w:after="0" w:line="240" w:lineRule="auto"/>
        <w:ind w:left="1198" w:right="0" w:hanging="602"/>
        <w:jc w:val="left"/>
        <w:rPr>
          <w:sz w:val="24"/>
        </w:rPr>
      </w:pPr>
      <w:r>
        <w:rPr>
          <w:sz w:val="24"/>
        </w:rPr>
        <w:t>猜想与假设</w:t>
      </w:r>
    </w:p>
    <w:p>
      <w:pPr>
        <w:pStyle w:val="3"/>
        <w:spacing w:line="343" w:lineRule="auto"/>
        <w:ind w:left="116" w:right="148" w:firstLine="480"/>
      </w:pPr>
      <w:r>
        <w:drawing>
          <wp:anchor distT="0" distB="0" distL="0" distR="0" simplePos="0" relativeHeight="251659264" behindDoc="1" locked="0" layoutInCell="1" allowOverlap="1">
            <wp:simplePos x="0" y="0"/>
            <wp:positionH relativeFrom="page">
              <wp:posOffset>5494020</wp:posOffset>
            </wp:positionH>
            <wp:positionV relativeFrom="paragraph">
              <wp:posOffset>528955</wp:posOffset>
            </wp:positionV>
            <wp:extent cx="1304925" cy="11811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1304925" cy="1181100"/>
                    </a:xfrm>
                    <a:prstGeom prst="rect">
                      <a:avLst/>
                    </a:prstGeom>
                  </pic:spPr>
                </pic:pic>
              </a:graphicData>
            </a:graphic>
          </wp:anchor>
        </w:drawing>
      </w:r>
      <w:r>
        <w:t>从“电压是形成电流的原因”和“电阻是导体对电流阻碍作用的大小”，你认为通过导体的电流与电压、电阻有什么关系？</w:t>
      </w:r>
    </w:p>
    <w:p>
      <w:pPr>
        <w:pStyle w:val="8"/>
        <w:numPr>
          <w:ilvl w:val="0"/>
          <w:numId w:val="2"/>
        </w:numPr>
        <w:tabs>
          <w:tab w:val="left" w:pos="1198"/>
        </w:tabs>
        <w:spacing w:before="0" w:after="0" w:line="240" w:lineRule="auto"/>
        <w:ind w:left="1198" w:right="0" w:hanging="602"/>
        <w:jc w:val="left"/>
        <w:rPr>
          <w:sz w:val="24"/>
        </w:rPr>
      </w:pPr>
      <w:r>
        <w:rPr>
          <w:sz w:val="24"/>
        </w:rPr>
        <w:t>议一议</w:t>
      </w:r>
    </w:p>
    <w:p>
      <w:pPr>
        <w:pStyle w:val="3"/>
        <w:spacing w:line="343" w:lineRule="auto"/>
        <w:ind w:left="116" w:right="2428" w:firstLine="480"/>
      </w:pPr>
      <w:r>
        <w:t>① 要研究电流与电压、电阻之间的关系，应该用什么方法来进行研究？</w:t>
      </w:r>
    </w:p>
    <w:p>
      <w:pPr>
        <w:pStyle w:val="3"/>
        <w:spacing w:before="0" w:line="343" w:lineRule="auto"/>
        <w:ind w:left="116" w:right="2548" w:firstLine="480"/>
      </w:pPr>
      <w:r>
        <w:t>②采用右图所示实验电路进行研究时，电流表、电压表、滑动变阻器分别起什么作用？</w:t>
      </w:r>
    </w:p>
    <w:p>
      <w:pPr>
        <w:pStyle w:val="3"/>
        <w:spacing w:before="1"/>
      </w:pPr>
      <w:r>
        <w:t xml:space="preserve">③怎样研究电阻 </w:t>
      </w:r>
      <w:r>
        <w:rPr>
          <w:rFonts w:ascii="Times New Roman" w:hAnsi="Times New Roman" w:eastAsia="Times New Roman"/>
        </w:rPr>
        <w:t xml:space="preserve">R </w:t>
      </w:r>
      <w:r>
        <w:t xml:space="preserve">不变时电压对电流的影响？实验中怎样改变电阻 </w:t>
      </w:r>
      <w:r>
        <w:rPr>
          <w:rFonts w:ascii="Times New Roman" w:hAnsi="Times New Roman" w:eastAsia="Times New Roman"/>
        </w:rPr>
        <w:t xml:space="preserve">R </w:t>
      </w:r>
      <w:r>
        <w:t>两端的电压？</w:t>
      </w:r>
    </w:p>
    <w:p>
      <w:pPr>
        <w:spacing w:after="0"/>
        <w:sectPr>
          <w:headerReference r:id="rId5" w:type="default"/>
          <w:footerReference r:id="rId6" w:type="default"/>
          <w:type w:val="continuous"/>
          <w:pgSz w:w="11910" w:h="16840"/>
          <w:pgMar w:top="1500" w:right="1080" w:bottom="1400" w:left="960" w:header="720" w:footer="1210" w:gutter="0"/>
          <w:pgNumType w:start="1"/>
          <w:cols w:space="720" w:num="1"/>
        </w:sectPr>
      </w:pPr>
    </w:p>
    <w:p>
      <w:pPr>
        <w:pStyle w:val="3"/>
        <w:spacing w:before="54"/>
      </w:pPr>
      <w:r>
        <w:t>④怎样研究电阻对电流的影响？当你换上不同阻值的定值电阻时，怎样保持电压不变？</w:t>
      </w:r>
    </w:p>
    <w:p>
      <w:pPr>
        <w:pStyle w:val="8"/>
        <w:numPr>
          <w:ilvl w:val="0"/>
          <w:numId w:val="2"/>
        </w:numPr>
        <w:tabs>
          <w:tab w:val="left" w:pos="1198"/>
        </w:tabs>
        <w:spacing w:before="133" w:after="14" w:line="240" w:lineRule="auto"/>
        <w:ind w:left="1198" w:right="0" w:hanging="602"/>
        <w:jc w:val="left"/>
        <w:rPr>
          <w:sz w:val="24"/>
        </w:rPr>
      </w:pPr>
      <w:r>
        <w:rPr>
          <w:sz w:val="24"/>
        </w:rPr>
        <w:t>做一做：按图所示将器材连接成实验电路，然后按下列程序进行。</w:t>
      </w:r>
    </w:p>
    <w:p>
      <w:pPr>
        <w:pStyle w:val="3"/>
        <w:spacing w:before="0"/>
        <w:ind w:left="1302"/>
        <w:rPr>
          <w:sz w:val="20"/>
        </w:rPr>
      </w:pPr>
      <w:r>
        <w:rPr>
          <w:sz w:val="20"/>
        </w:rPr>
        <w:drawing>
          <wp:inline distT="0" distB="0" distL="0" distR="0">
            <wp:extent cx="2192655" cy="178244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9" cstate="print"/>
                    <a:stretch>
                      <a:fillRect/>
                    </a:stretch>
                  </pic:blipFill>
                  <pic:spPr>
                    <a:xfrm>
                      <a:off x="0" y="0"/>
                      <a:ext cx="2193093" cy="1783079"/>
                    </a:xfrm>
                    <a:prstGeom prst="rect">
                      <a:avLst/>
                    </a:prstGeom>
                  </pic:spPr>
                </pic:pic>
              </a:graphicData>
            </a:graphic>
          </wp:inline>
        </w:drawing>
      </w:r>
    </w:p>
    <w:p>
      <w:pPr>
        <w:pStyle w:val="3"/>
        <w:spacing w:before="129"/>
      </w:pPr>
      <w:r>
        <w:t>① 保持电阻不变，研究电流随电压的变化。</w:t>
      </w:r>
    </w:p>
    <w:p>
      <w:pPr>
        <w:pStyle w:val="3"/>
        <w:spacing w:line="343" w:lineRule="auto"/>
        <w:ind w:left="116" w:right="346" w:firstLine="480"/>
      </w:pPr>
      <w:r>
        <w:rPr>
          <w:spacing w:val="-12"/>
        </w:rPr>
        <w:t xml:space="preserve">保持电阻 </w:t>
      </w:r>
      <w:r>
        <w:rPr>
          <w:rFonts w:ascii="Times New Roman" w:hAnsi="Times New Roman" w:eastAsia="Times New Roman"/>
        </w:rPr>
        <w:t xml:space="preserve">R </w:t>
      </w:r>
      <w:r>
        <w:t>不变（</w:t>
      </w:r>
      <w:r>
        <w:rPr>
          <w:spacing w:val="-20"/>
        </w:rPr>
        <w:t xml:space="preserve">如用 </w:t>
      </w:r>
      <w:r>
        <w:rPr>
          <w:rFonts w:ascii="Times New Roman" w:hAnsi="Times New Roman" w:eastAsia="Times New Roman"/>
        </w:rPr>
        <w:t>5</w:t>
      </w:r>
      <w:r>
        <w:t>Ω</w:t>
      </w:r>
      <w:r>
        <w:rPr>
          <w:spacing w:val="-30"/>
        </w:rPr>
        <w:t xml:space="preserve">或 </w:t>
      </w:r>
      <w:r>
        <w:rPr>
          <w:rFonts w:ascii="Times New Roman" w:hAnsi="Times New Roman" w:eastAsia="Times New Roman"/>
        </w:rPr>
        <w:t>10</w:t>
      </w:r>
      <w:r>
        <w:t>Ω的电阻器），</w:t>
      </w:r>
      <w:r>
        <w:rPr>
          <w:spacing w:val="-2"/>
        </w:rPr>
        <w:t>调节滑动变阻器，使电压成整数倍增</w:t>
      </w:r>
      <w:r>
        <w:t>加，观察电流的变化。将每次电压和电流值记入表一中。</w:t>
      </w:r>
    </w:p>
    <w:p>
      <w:pPr>
        <w:pStyle w:val="3"/>
        <w:tabs>
          <w:tab w:val="left" w:pos="2516"/>
        </w:tabs>
        <w:spacing w:before="0"/>
      </w:pPr>
      <w:r>
        <w:t>表一</w:t>
      </w:r>
      <w:r>
        <w:rPr>
          <w:rFonts w:ascii="Times New Roman" w:hAnsi="Times New Roman" w:eastAsia="Times New Roman"/>
        </w:rPr>
        <w:t>:R=</w:t>
      </w:r>
      <w:r>
        <w:rPr>
          <w:rFonts w:ascii="Times New Roman" w:hAnsi="Times New Roman" w:eastAsia="Times New Roman"/>
          <w:u w:val="single"/>
        </w:rPr>
        <w:t xml:space="preserve"> </w:t>
      </w:r>
      <w:r>
        <w:rPr>
          <w:rFonts w:ascii="Times New Roman" w:hAnsi="Times New Roman" w:eastAsia="Times New Roman"/>
          <w:u w:val="single"/>
        </w:rPr>
        <w:tab/>
      </w:r>
      <w:r>
        <w:t>Ω</w:t>
      </w:r>
    </w:p>
    <w:tbl>
      <w:tblPr>
        <w:tblStyle w:val="5"/>
        <w:tblW w:w="0" w:type="auto"/>
        <w:tblInd w:w="9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09"/>
        <w:gridCol w:w="2718"/>
        <w:gridCol w:w="25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32" w:line="288" w:lineRule="exact"/>
              <w:ind w:left="587"/>
              <w:rPr>
                <w:rFonts w:hint="eastAsia" w:ascii="宋体" w:eastAsia="宋体"/>
                <w:sz w:val="24"/>
              </w:rPr>
            </w:pPr>
            <w:r>
              <w:rPr>
                <w:rFonts w:hint="eastAsia" w:ascii="宋体" w:eastAsia="宋体"/>
                <w:sz w:val="24"/>
              </w:rPr>
              <w:t>实验次数</w:t>
            </w:r>
          </w:p>
        </w:tc>
        <w:tc>
          <w:tcPr>
            <w:tcW w:w="2718" w:type="dxa"/>
          </w:tcPr>
          <w:p>
            <w:pPr>
              <w:pStyle w:val="9"/>
              <w:spacing w:before="164" w:line="256" w:lineRule="exact"/>
              <w:ind w:left="587"/>
              <w:rPr>
                <w:sz w:val="24"/>
              </w:rPr>
            </w:pPr>
            <w:r>
              <w:rPr>
                <w:sz w:val="24"/>
              </w:rPr>
              <w:t>U/V</w:t>
            </w:r>
          </w:p>
        </w:tc>
        <w:tc>
          <w:tcPr>
            <w:tcW w:w="2578" w:type="dxa"/>
          </w:tcPr>
          <w:p>
            <w:pPr>
              <w:pStyle w:val="9"/>
              <w:spacing w:before="164" w:line="256" w:lineRule="exact"/>
              <w:ind w:left="588"/>
              <w:rPr>
                <w:sz w:val="24"/>
              </w:rPr>
            </w:pPr>
            <w:r>
              <w:rPr>
                <w:sz w:val="24"/>
              </w:rPr>
              <w:t>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64" w:line="256" w:lineRule="exact"/>
              <w:ind w:left="587"/>
              <w:rPr>
                <w:sz w:val="24"/>
              </w:rPr>
            </w:pPr>
            <w:r>
              <w:rPr>
                <w:sz w:val="24"/>
              </w:rPr>
              <w:t>1</w:t>
            </w:r>
          </w:p>
        </w:tc>
        <w:tc>
          <w:tcPr>
            <w:tcW w:w="2718" w:type="dxa"/>
          </w:tcPr>
          <w:p>
            <w:pPr>
              <w:pStyle w:val="9"/>
              <w:rPr>
                <w:sz w:val="22"/>
              </w:rPr>
            </w:pPr>
          </w:p>
        </w:tc>
        <w:tc>
          <w:tcPr>
            <w:tcW w:w="2578" w:type="dxa"/>
          </w:tcPr>
          <w:p>
            <w:pPr>
              <w:pStyle w:val="9"/>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64" w:line="256" w:lineRule="exact"/>
              <w:ind w:left="587"/>
              <w:rPr>
                <w:sz w:val="24"/>
              </w:rPr>
            </w:pPr>
            <w:r>
              <w:rPr>
                <w:sz w:val="24"/>
              </w:rPr>
              <w:t>2</w:t>
            </w:r>
          </w:p>
        </w:tc>
        <w:tc>
          <w:tcPr>
            <w:tcW w:w="2718" w:type="dxa"/>
          </w:tcPr>
          <w:p>
            <w:pPr>
              <w:pStyle w:val="9"/>
              <w:rPr>
                <w:sz w:val="22"/>
              </w:rPr>
            </w:pPr>
          </w:p>
        </w:tc>
        <w:tc>
          <w:tcPr>
            <w:tcW w:w="2578" w:type="dxa"/>
          </w:tcPr>
          <w:p>
            <w:pPr>
              <w:pStyle w:val="9"/>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64" w:line="256" w:lineRule="exact"/>
              <w:ind w:left="587"/>
              <w:rPr>
                <w:sz w:val="24"/>
              </w:rPr>
            </w:pPr>
            <w:r>
              <w:rPr>
                <w:sz w:val="24"/>
              </w:rPr>
              <w:t>3</w:t>
            </w:r>
          </w:p>
        </w:tc>
        <w:tc>
          <w:tcPr>
            <w:tcW w:w="2718" w:type="dxa"/>
          </w:tcPr>
          <w:p>
            <w:pPr>
              <w:pStyle w:val="9"/>
              <w:rPr>
                <w:sz w:val="22"/>
              </w:rPr>
            </w:pPr>
          </w:p>
        </w:tc>
        <w:tc>
          <w:tcPr>
            <w:tcW w:w="2578" w:type="dxa"/>
          </w:tcPr>
          <w:p>
            <w:pPr>
              <w:pStyle w:val="9"/>
              <w:rPr>
                <w:sz w:val="22"/>
              </w:rPr>
            </w:pPr>
          </w:p>
        </w:tc>
      </w:tr>
    </w:tbl>
    <w:p>
      <w:pPr>
        <w:pStyle w:val="3"/>
        <w:spacing w:before="132"/>
      </w:pPr>
      <w:r>
        <w:t>② 保持电压不变，研究电流随电阻的变化。</w:t>
      </w:r>
    </w:p>
    <w:p>
      <w:pPr>
        <w:pStyle w:val="3"/>
        <w:spacing w:line="343" w:lineRule="auto"/>
        <w:ind w:left="116" w:right="39" w:firstLine="480"/>
      </w:pPr>
      <w:r>
        <w:t xml:space="preserve">先后将不同阻值的电阻接入电路，然后调节滑动变阻器，保持电阻 </w:t>
      </w:r>
      <w:r>
        <w:rPr>
          <w:rFonts w:ascii="Times New Roman" w:eastAsia="Times New Roman"/>
        </w:rPr>
        <w:t xml:space="preserve">R </w:t>
      </w:r>
      <w:r>
        <w:t>两端的电压不变， 观察电流随电阻的变化。将每次的电阻、电流值记入表二中。</w:t>
      </w:r>
    </w:p>
    <w:p>
      <w:pPr>
        <w:pStyle w:val="3"/>
        <w:tabs>
          <w:tab w:val="left" w:pos="2529"/>
        </w:tabs>
        <w:spacing w:before="0"/>
        <w:rPr>
          <w:rFonts w:ascii="Times New Roman" w:eastAsia="Times New Roman"/>
        </w:rPr>
      </w:pPr>
      <w:r>
        <w:t>表二</w:t>
      </w:r>
      <w:r>
        <w:rPr>
          <w:rFonts w:ascii="Times New Roman" w:eastAsia="Times New Roman"/>
        </w:rPr>
        <w:t>:U=</w:t>
      </w:r>
      <w:r>
        <w:rPr>
          <w:rFonts w:ascii="Times New Roman" w:eastAsia="Times New Roman"/>
          <w:u w:val="single"/>
        </w:rPr>
        <w:t xml:space="preserve"> </w:t>
      </w:r>
      <w:r>
        <w:rPr>
          <w:rFonts w:ascii="Times New Roman" w:eastAsia="Times New Roman"/>
          <w:u w:val="single"/>
        </w:rPr>
        <w:tab/>
      </w:r>
      <w:r>
        <w:rPr>
          <w:rFonts w:ascii="Times New Roman" w:eastAsia="Times New Roman"/>
        </w:rPr>
        <w:t>V</w:t>
      </w:r>
    </w:p>
    <w:tbl>
      <w:tblPr>
        <w:tblStyle w:val="5"/>
        <w:tblW w:w="0" w:type="auto"/>
        <w:tblInd w:w="9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09"/>
        <w:gridCol w:w="2718"/>
        <w:gridCol w:w="25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32" w:line="288" w:lineRule="exact"/>
              <w:ind w:left="587"/>
              <w:rPr>
                <w:rFonts w:hint="eastAsia" w:ascii="宋体" w:eastAsia="宋体"/>
                <w:sz w:val="24"/>
              </w:rPr>
            </w:pPr>
            <w:r>
              <w:rPr>
                <w:rFonts w:hint="eastAsia" w:ascii="宋体" w:eastAsia="宋体"/>
                <w:sz w:val="24"/>
              </w:rPr>
              <w:t>实验次数</w:t>
            </w:r>
          </w:p>
        </w:tc>
        <w:tc>
          <w:tcPr>
            <w:tcW w:w="2718" w:type="dxa"/>
          </w:tcPr>
          <w:p>
            <w:pPr>
              <w:pStyle w:val="9"/>
              <w:spacing w:before="132" w:line="288" w:lineRule="exact"/>
              <w:ind w:left="587"/>
              <w:rPr>
                <w:rFonts w:ascii="宋体" w:hAnsi="宋体"/>
                <w:sz w:val="24"/>
              </w:rPr>
            </w:pPr>
            <w:r>
              <w:rPr>
                <w:sz w:val="24"/>
              </w:rPr>
              <w:t>R/</w:t>
            </w:r>
            <w:r>
              <w:rPr>
                <w:rFonts w:ascii="宋体" w:hAnsi="宋体"/>
                <w:sz w:val="24"/>
              </w:rPr>
              <w:t>Ω</w:t>
            </w:r>
          </w:p>
        </w:tc>
        <w:tc>
          <w:tcPr>
            <w:tcW w:w="2578" w:type="dxa"/>
          </w:tcPr>
          <w:p>
            <w:pPr>
              <w:pStyle w:val="9"/>
              <w:spacing w:before="164" w:line="256" w:lineRule="exact"/>
              <w:ind w:left="588"/>
              <w:rPr>
                <w:sz w:val="24"/>
              </w:rPr>
            </w:pPr>
            <w:r>
              <w:rPr>
                <w:sz w:val="24"/>
              </w:rPr>
              <w:t>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64" w:line="256" w:lineRule="exact"/>
              <w:ind w:left="587"/>
              <w:rPr>
                <w:sz w:val="24"/>
              </w:rPr>
            </w:pPr>
            <w:r>
              <w:rPr>
                <w:sz w:val="24"/>
              </w:rPr>
              <w:t>1</w:t>
            </w:r>
          </w:p>
        </w:tc>
        <w:tc>
          <w:tcPr>
            <w:tcW w:w="2718" w:type="dxa"/>
          </w:tcPr>
          <w:p>
            <w:pPr>
              <w:pStyle w:val="9"/>
              <w:rPr>
                <w:sz w:val="22"/>
              </w:rPr>
            </w:pPr>
          </w:p>
        </w:tc>
        <w:tc>
          <w:tcPr>
            <w:tcW w:w="2578" w:type="dxa"/>
          </w:tcPr>
          <w:p>
            <w:pPr>
              <w:pStyle w:val="9"/>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64" w:line="256" w:lineRule="exact"/>
              <w:ind w:left="587"/>
              <w:rPr>
                <w:sz w:val="24"/>
              </w:rPr>
            </w:pPr>
            <w:r>
              <w:rPr>
                <w:sz w:val="24"/>
              </w:rPr>
              <w:t>2</w:t>
            </w:r>
          </w:p>
        </w:tc>
        <w:tc>
          <w:tcPr>
            <w:tcW w:w="2718" w:type="dxa"/>
          </w:tcPr>
          <w:p>
            <w:pPr>
              <w:pStyle w:val="9"/>
              <w:rPr>
                <w:sz w:val="22"/>
              </w:rPr>
            </w:pPr>
          </w:p>
        </w:tc>
        <w:tc>
          <w:tcPr>
            <w:tcW w:w="2578" w:type="dxa"/>
          </w:tcPr>
          <w:p>
            <w:pPr>
              <w:pStyle w:val="9"/>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609" w:type="dxa"/>
          </w:tcPr>
          <w:p>
            <w:pPr>
              <w:pStyle w:val="9"/>
              <w:spacing w:before="164" w:line="256" w:lineRule="exact"/>
              <w:ind w:left="587"/>
              <w:rPr>
                <w:sz w:val="24"/>
              </w:rPr>
            </w:pPr>
            <w:r>
              <w:rPr>
                <w:sz w:val="24"/>
              </w:rPr>
              <w:t>3</w:t>
            </w:r>
          </w:p>
        </w:tc>
        <w:tc>
          <w:tcPr>
            <w:tcW w:w="2718" w:type="dxa"/>
          </w:tcPr>
          <w:p>
            <w:pPr>
              <w:pStyle w:val="9"/>
              <w:rPr>
                <w:sz w:val="22"/>
              </w:rPr>
            </w:pPr>
          </w:p>
        </w:tc>
        <w:tc>
          <w:tcPr>
            <w:tcW w:w="2578" w:type="dxa"/>
          </w:tcPr>
          <w:p>
            <w:pPr>
              <w:pStyle w:val="9"/>
              <w:rPr>
                <w:sz w:val="22"/>
              </w:rPr>
            </w:pPr>
          </w:p>
        </w:tc>
      </w:tr>
    </w:tbl>
    <w:p>
      <w:pPr>
        <w:pStyle w:val="8"/>
        <w:numPr>
          <w:ilvl w:val="0"/>
          <w:numId w:val="2"/>
        </w:numPr>
        <w:tabs>
          <w:tab w:val="left" w:pos="1198"/>
        </w:tabs>
        <w:spacing w:before="132" w:after="0" w:line="240" w:lineRule="auto"/>
        <w:ind w:left="1198" w:right="0" w:hanging="602"/>
        <w:jc w:val="left"/>
        <w:rPr>
          <w:sz w:val="24"/>
        </w:rPr>
      </w:pPr>
      <w:r>
        <w:rPr>
          <w:sz w:val="24"/>
        </w:rPr>
        <w:t>讨论与交流</w:t>
      </w:r>
    </w:p>
    <w:p>
      <w:pPr>
        <w:pStyle w:val="3"/>
        <w:tabs>
          <w:tab w:val="left" w:pos="6716"/>
        </w:tabs>
      </w:pPr>
      <w:r>
        <w:t>① 分析表一数据，你得到的结论是</w:t>
      </w:r>
      <w:r>
        <w:rPr>
          <w:u w:val="single"/>
        </w:rPr>
        <w:t xml:space="preserve"> </w:t>
      </w:r>
      <w:r>
        <w:rPr>
          <w:u w:val="single"/>
        </w:rPr>
        <w:tab/>
      </w:r>
      <w:r>
        <w:t>；</w:t>
      </w:r>
    </w:p>
    <w:p>
      <w:pPr>
        <w:pStyle w:val="3"/>
        <w:tabs>
          <w:tab w:val="left" w:pos="6716"/>
        </w:tabs>
        <w:spacing w:before="132"/>
      </w:pPr>
      <w:r>
        <w:t>② 分析表一数据，你得到的结论是</w:t>
      </w:r>
      <w:r>
        <w:rPr>
          <w:u w:val="single"/>
        </w:rPr>
        <w:t xml:space="preserve"> </w:t>
      </w:r>
      <w:r>
        <w:rPr>
          <w:u w:val="single"/>
        </w:rPr>
        <w:tab/>
      </w:r>
      <w:r>
        <w:t>；</w:t>
      </w:r>
    </w:p>
    <w:p>
      <w:pPr>
        <w:pStyle w:val="3"/>
      </w:pPr>
      <w:r>
        <w:t>③ 综合两部分实验结果，得到的结论是</w:t>
      </w:r>
    </w:p>
    <w:p>
      <w:pPr>
        <w:pStyle w:val="3"/>
        <w:tabs>
          <w:tab w:val="left" w:pos="5036"/>
        </w:tabs>
        <w:spacing w:before="132"/>
        <w:ind w:left="116"/>
      </w:pPr>
      <w:r>
        <w:rPr>
          <w:rFonts w:ascii="Times New Roman" w:eastAsia="Times New Roman"/>
          <w:u w:val="single"/>
        </w:rPr>
        <w:t xml:space="preserve"> </w:t>
      </w:r>
      <w:r>
        <w:rPr>
          <w:rFonts w:ascii="Times New Roman" w:eastAsia="Times New Roman"/>
          <w:u w:val="single"/>
        </w:rPr>
        <w:tab/>
      </w:r>
      <w:r>
        <w:t>；</w:t>
      </w:r>
    </w:p>
    <w:p>
      <w:pPr>
        <w:pStyle w:val="3"/>
      </w:pPr>
      <w:r>
        <w:t xml:space="preserve">④ 在方格纸上画出 </w:t>
      </w:r>
      <w:r>
        <w:rPr>
          <w:rFonts w:ascii="Times New Roman" w:hAnsi="Times New Roman" w:eastAsia="Times New Roman"/>
        </w:rPr>
        <w:t xml:space="preserve">U-I </w:t>
      </w:r>
      <w:r>
        <w:t>图线，你有什么发现？</w:t>
      </w:r>
    </w:p>
    <w:p>
      <w:pPr>
        <w:pStyle w:val="3"/>
        <w:tabs>
          <w:tab w:val="left" w:pos="3476"/>
          <w:tab w:val="left" w:pos="5876"/>
          <w:tab w:val="left" w:pos="9332"/>
        </w:tabs>
        <w:spacing w:before="132"/>
      </w:pPr>
      <w:r>
        <w:t>⑤ 上述实验结论是</w:t>
      </w:r>
      <w:r>
        <w:rPr>
          <w:u w:val="single"/>
        </w:rPr>
        <w:t xml:space="preserve"> </w:t>
      </w:r>
      <w:r>
        <w:rPr>
          <w:u w:val="single"/>
        </w:rPr>
        <w:tab/>
      </w:r>
      <w:r>
        <w:t>国物理学家</w:t>
      </w:r>
      <w:r>
        <w:rPr>
          <w:u w:val="single"/>
        </w:rPr>
        <w:t xml:space="preserve"> </w:t>
      </w:r>
      <w:r>
        <w:rPr>
          <w:u w:val="single"/>
        </w:rPr>
        <w:tab/>
      </w:r>
      <w:r>
        <w:t>定律，数学表达式：</w:t>
      </w:r>
      <w:r>
        <w:rPr>
          <w:rFonts w:ascii="Times New Roman" w:hAnsi="Times New Roman" w:eastAsia="Times New Roman"/>
        </w:rPr>
        <w:t>I=</w:t>
      </w:r>
      <w:r>
        <w:rPr>
          <w:rFonts w:ascii="Times New Roman" w:hAnsi="Times New Roman" w:eastAsia="Times New Roman"/>
          <w:u w:val="single"/>
        </w:rPr>
        <w:t xml:space="preserve"> </w:t>
      </w:r>
      <w:r>
        <w:rPr>
          <w:rFonts w:ascii="Times New Roman" w:hAnsi="Times New Roman" w:eastAsia="Times New Roman"/>
          <w:u w:val="single"/>
        </w:rPr>
        <w:tab/>
      </w:r>
      <w:r>
        <w:t>。</w:t>
      </w:r>
    </w:p>
    <w:p>
      <w:pPr>
        <w:spacing w:after="0"/>
        <w:sectPr>
          <w:pgSz w:w="11910" w:h="16840"/>
          <w:pgMar w:top="1500" w:right="1080" w:bottom="1400" w:left="960" w:header="0" w:footer="1210" w:gutter="0"/>
          <w:cols w:space="720" w:num="1"/>
        </w:sectPr>
      </w:pPr>
    </w:p>
    <w:p>
      <w:pPr>
        <w:pStyle w:val="3"/>
        <w:spacing w:before="54"/>
      </w:pPr>
      <w:r>
        <w:t>活动二：通过讨论、交流</w:t>
      </w:r>
    </w:p>
    <w:p>
      <w:pPr>
        <w:pStyle w:val="3"/>
        <w:spacing w:line="343" w:lineRule="auto"/>
        <w:ind w:left="116" w:right="148" w:firstLine="480"/>
        <w:jc w:val="both"/>
      </w:pPr>
      <w:r>
        <w:t>欧姆定律反映了通过导体的电流跟导体两端的电压和导体的电阻之间的定量关系，知道了其中两个量，就可以求出第三个量。欧姆定律有哪些变换式？利用欧姆定律可以求出哪些物理量？利用它来解题时，应注意哪些问题？</w:t>
      </w:r>
    </w:p>
    <w:sectPr>
      <w:pgSz w:w="11910" w:h="16840"/>
      <w:pgMar w:top="1500" w:right="1080" w:bottom="1420" w:left="960" w:header="0" w:footer="121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49" o:spid="_x0000_s2049" o:spt="202" type="#_x0000_t202" style="position:absolute;left:0pt;margin-left:289.85pt;margin-top:769.3pt;height:12pt;width:19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b/>
                    <w:sz w:val="18"/>
                  </w:rPr>
                </w:pPr>
                <w:r>
                  <w:fldChar w:fldCharType="begin"/>
                </w:r>
                <w:r>
                  <w:rPr>
                    <w:rFonts w:ascii="Times New Roman"/>
                    <w:b/>
                    <w:sz w:val="18"/>
                  </w:rPr>
                  <w:instrText xml:space="preserve"> PAGE </w:instrText>
                </w:r>
                <w:r>
                  <w:fldChar w:fldCharType="separate"/>
                </w:r>
                <w:r>
                  <w:t>1</w:t>
                </w:r>
                <w:r>
                  <w:fldChar w:fldCharType="end"/>
                </w:r>
                <w:r>
                  <w:rPr>
                    <w:rFonts w:ascii="Times New Roman"/>
                    <w:b/>
                    <w:sz w:val="18"/>
                  </w:rPr>
                  <w:t xml:space="preserve"> </w:t>
                </w:r>
                <w:r>
                  <w:rPr>
                    <w:rFonts w:ascii="Times New Roman"/>
                    <w:sz w:val="18"/>
                  </w:rPr>
                  <w:t xml:space="preserve">/ </w:t>
                </w:r>
                <w:r>
                  <w:rPr>
                    <w:rFonts w:ascii="Times New Roman"/>
                    <w:b/>
                    <w:sz w:val="18"/>
                  </w:rPr>
                  <w:t>3</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t>梯田文化    教辅专家                               《课堂点睛》 《课堂内外》 《中考新航线》</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D7A74"/>
    <w:multiLevelType w:val="multilevel"/>
    <w:tmpl w:val="4C3D7A74"/>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66" w:hanging="601"/>
      </w:pPr>
      <w:rPr>
        <w:rFonts w:hint="default"/>
        <w:lang w:val="zh-CN" w:eastAsia="zh-CN" w:bidi="zh-CN"/>
      </w:rPr>
    </w:lvl>
    <w:lvl w:ilvl="2" w:tentative="0">
      <w:start w:val="0"/>
      <w:numFmt w:val="bullet"/>
      <w:lvlText w:val="•"/>
      <w:lvlJc w:val="left"/>
      <w:pPr>
        <w:ind w:left="2933" w:hanging="601"/>
      </w:pPr>
      <w:rPr>
        <w:rFonts w:hint="default"/>
        <w:lang w:val="zh-CN" w:eastAsia="zh-CN" w:bidi="zh-CN"/>
      </w:rPr>
    </w:lvl>
    <w:lvl w:ilvl="3" w:tentative="0">
      <w:start w:val="0"/>
      <w:numFmt w:val="bullet"/>
      <w:lvlText w:val="•"/>
      <w:lvlJc w:val="left"/>
      <w:pPr>
        <w:ind w:left="3799" w:hanging="601"/>
      </w:pPr>
      <w:rPr>
        <w:rFonts w:hint="default"/>
        <w:lang w:val="zh-CN" w:eastAsia="zh-CN" w:bidi="zh-CN"/>
      </w:rPr>
    </w:lvl>
    <w:lvl w:ilvl="4" w:tentative="0">
      <w:start w:val="0"/>
      <w:numFmt w:val="bullet"/>
      <w:lvlText w:val="•"/>
      <w:lvlJc w:val="left"/>
      <w:pPr>
        <w:ind w:left="4666" w:hanging="601"/>
      </w:pPr>
      <w:rPr>
        <w:rFonts w:hint="default"/>
        <w:lang w:val="zh-CN" w:eastAsia="zh-CN" w:bidi="zh-CN"/>
      </w:rPr>
    </w:lvl>
    <w:lvl w:ilvl="5" w:tentative="0">
      <w:start w:val="0"/>
      <w:numFmt w:val="bullet"/>
      <w:lvlText w:val="•"/>
      <w:lvlJc w:val="left"/>
      <w:pPr>
        <w:ind w:left="5533" w:hanging="601"/>
      </w:pPr>
      <w:rPr>
        <w:rFonts w:hint="default"/>
        <w:lang w:val="zh-CN" w:eastAsia="zh-CN" w:bidi="zh-CN"/>
      </w:rPr>
    </w:lvl>
    <w:lvl w:ilvl="6" w:tentative="0">
      <w:start w:val="0"/>
      <w:numFmt w:val="bullet"/>
      <w:lvlText w:val="•"/>
      <w:lvlJc w:val="left"/>
      <w:pPr>
        <w:ind w:left="6399" w:hanging="601"/>
      </w:pPr>
      <w:rPr>
        <w:rFonts w:hint="default"/>
        <w:lang w:val="zh-CN" w:eastAsia="zh-CN" w:bidi="zh-CN"/>
      </w:rPr>
    </w:lvl>
    <w:lvl w:ilvl="7" w:tentative="0">
      <w:start w:val="0"/>
      <w:numFmt w:val="bullet"/>
      <w:lvlText w:val="•"/>
      <w:lvlJc w:val="left"/>
      <w:pPr>
        <w:ind w:left="7266" w:hanging="601"/>
      </w:pPr>
      <w:rPr>
        <w:rFonts w:hint="default"/>
        <w:lang w:val="zh-CN" w:eastAsia="zh-CN" w:bidi="zh-CN"/>
      </w:rPr>
    </w:lvl>
    <w:lvl w:ilvl="8" w:tentative="0">
      <w:start w:val="0"/>
      <w:numFmt w:val="bullet"/>
      <w:lvlText w:val="•"/>
      <w:lvlJc w:val="left"/>
      <w:pPr>
        <w:ind w:left="8132" w:hanging="601"/>
      </w:pPr>
      <w:rPr>
        <w:rFonts w:hint="default"/>
        <w:lang w:val="zh-CN" w:eastAsia="zh-CN" w:bidi="zh-CN"/>
      </w:rPr>
    </w:lvl>
  </w:abstractNum>
  <w:abstractNum w:abstractNumId="1">
    <w:nsid w:val="74C28B35"/>
    <w:multiLevelType w:val="multilevel"/>
    <w:tmpl w:val="74C28B35"/>
    <w:lvl w:ilvl="0" w:tentative="0">
      <w:start w:val="1"/>
      <w:numFmt w:val="decimal"/>
      <w:lvlText w:val="%1."/>
      <w:lvlJc w:val="left"/>
      <w:pPr>
        <w:ind w:left="95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50" w:hanging="361"/>
      </w:pPr>
      <w:rPr>
        <w:rFonts w:hint="default"/>
        <w:lang w:val="zh-CN" w:eastAsia="zh-CN" w:bidi="zh-CN"/>
      </w:rPr>
    </w:lvl>
    <w:lvl w:ilvl="2" w:tentative="0">
      <w:start w:val="0"/>
      <w:numFmt w:val="bullet"/>
      <w:lvlText w:val="•"/>
      <w:lvlJc w:val="left"/>
      <w:pPr>
        <w:ind w:left="2741" w:hanging="361"/>
      </w:pPr>
      <w:rPr>
        <w:rFonts w:hint="default"/>
        <w:lang w:val="zh-CN" w:eastAsia="zh-CN" w:bidi="zh-CN"/>
      </w:rPr>
    </w:lvl>
    <w:lvl w:ilvl="3" w:tentative="0">
      <w:start w:val="0"/>
      <w:numFmt w:val="bullet"/>
      <w:lvlText w:val="•"/>
      <w:lvlJc w:val="left"/>
      <w:pPr>
        <w:ind w:left="3631" w:hanging="361"/>
      </w:pPr>
      <w:rPr>
        <w:rFonts w:hint="default"/>
        <w:lang w:val="zh-CN" w:eastAsia="zh-CN" w:bidi="zh-CN"/>
      </w:rPr>
    </w:lvl>
    <w:lvl w:ilvl="4" w:tentative="0">
      <w:start w:val="0"/>
      <w:numFmt w:val="bullet"/>
      <w:lvlText w:val="•"/>
      <w:lvlJc w:val="left"/>
      <w:pPr>
        <w:ind w:left="4522" w:hanging="361"/>
      </w:pPr>
      <w:rPr>
        <w:rFonts w:hint="default"/>
        <w:lang w:val="zh-CN" w:eastAsia="zh-CN" w:bidi="zh-CN"/>
      </w:rPr>
    </w:lvl>
    <w:lvl w:ilvl="5" w:tentative="0">
      <w:start w:val="0"/>
      <w:numFmt w:val="bullet"/>
      <w:lvlText w:val="•"/>
      <w:lvlJc w:val="left"/>
      <w:pPr>
        <w:ind w:left="5413" w:hanging="361"/>
      </w:pPr>
      <w:rPr>
        <w:rFonts w:hint="default"/>
        <w:lang w:val="zh-CN" w:eastAsia="zh-CN" w:bidi="zh-CN"/>
      </w:rPr>
    </w:lvl>
    <w:lvl w:ilvl="6" w:tentative="0">
      <w:start w:val="0"/>
      <w:numFmt w:val="bullet"/>
      <w:lvlText w:val="•"/>
      <w:lvlJc w:val="left"/>
      <w:pPr>
        <w:ind w:left="6303" w:hanging="361"/>
      </w:pPr>
      <w:rPr>
        <w:rFonts w:hint="default"/>
        <w:lang w:val="zh-CN" w:eastAsia="zh-CN" w:bidi="zh-CN"/>
      </w:rPr>
    </w:lvl>
    <w:lvl w:ilvl="7" w:tentative="0">
      <w:start w:val="0"/>
      <w:numFmt w:val="bullet"/>
      <w:lvlText w:val="•"/>
      <w:lvlJc w:val="left"/>
      <w:pPr>
        <w:ind w:left="7194" w:hanging="361"/>
      </w:pPr>
      <w:rPr>
        <w:rFonts w:hint="default"/>
        <w:lang w:val="zh-CN" w:eastAsia="zh-CN" w:bidi="zh-CN"/>
      </w:rPr>
    </w:lvl>
    <w:lvl w:ilvl="8" w:tentative="0">
      <w:start w:val="0"/>
      <w:numFmt w:val="bullet"/>
      <w:lvlText w:val="•"/>
      <w:lvlJc w:val="left"/>
      <w:pPr>
        <w:ind w:left="8084" w:hanging="361"/>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336872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6"/>
      <w:outlineLvl w:val="1"/>
    </w:pPr>
    <w:rPr>
      <w:rFonts w:ascii="Microsoft JhengHei" w:hAnsi="Microsoft JhengHei" w:eastAsia="Microsoft JhengHei" w:cs="Microsoft JhengHei"/>
      <w:b/>
      <w:bCs/>
      <w:sz w:val="28"/>
      <w:szCs w:val="28"/>
      <w:lang w:val="zh-CN" w:eastAsia="zh-CN" w:bidi="zh-CN"/>
    </w:rPr>
  </w:style>
  <w:style w:type="character" w:default="1" w:styleId="6">
    <w:name w:val="Default Paragraph Font"/>
    <w:semiHidden/>
    <w:unhideWhenUsed/>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33"/>
      <w:ind w:left="596"/>
    </w:pPr>
    <w:rPr>
      <w:rFonts w:ascii="宋体" w:hAnsi="宋体" w:eastAsia="宋体" w:cs="宋体"/>
      <w:sz w:val="24"/>
      <w:szCs w:val="24"/>
      <w:lang w:val="zh-CN" w:eastAsia="zh-CN" w:bidi="zh-CN"/>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
      <w:ind w:left="1198" w:hanging="602"/>
    </w:pPr>
    <w:rPr>
      <w:rFonts w:ascii="宋体" w:hAnsi="宋体" w:eastAsia="宋体" w:cs="宋体"/>
      <w:lang w:val="zh-CN" w:eastAsia="zh-CN" w:bidi="zh-CN"/>
    </w:rPr>
  </w:style>
  <w:style w:type="paragraph" w:customStyle="1" w:styleId="9">
    <w:name w:val="Table Paragraph"/>
    <w:basedOn w:val="1"/>
    <w:qFormat/>
    <w:uiPriority w:val="1"/>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975</Words>
  <Characters>993</Characters>
  <TotalTime>0</TotalTime>
  <ScaleCrop>false</ScaleCrop>
  <LinksUpToDate>false</LinksUpToDate>
  <CharactersWithSpaces>1030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2022-08-03T07:52:00Z</dcterms:created>
  <dc:creator>Administrator</dc:creator>
  <cp:lastModifiedBy>Administrator</cp:lastModifiedBy>
  <dcterms:modified xsi:type="dcterms:W3CDTF">2022-08-03T09:01:12Z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2016-05-16T00:00:00Z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71DD798ABAFC4F789C9D4CFF3BEEA1AC</vt:lpwstr>
  </property>
</Properties>
</file>